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" w:line="264" w:lineRule="auto"/>
      </w:pPr>
      <w:r>
        <w:rPr>
          <w:rFonts w:ascii="Calibri" w:hAnsi="Calibri" w:cs="Calibri"/>
          <w:b/>
          <w:color w:val="000000"/>
          <w:sz w:val="40"/>
        </w:rPr>
        <w:t xml:space="preserve">Alok Rajasukumaran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22"/>
        </w:rPr>
        <w:t xml:space="preserve">CTO &amp; AI Architect, VAAS Intelligent Technology Services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8"/>
        </w:rPr>
        <w:t xml:space="preserve">Dubai, United Arab Emirates | alokraj68@gmail.com | +971 56 494 0168 (UAE) | +91 99956 07654 (India)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8"/>
        </w:rPr>
        <w:t xml:space="preserve">https://alokraj68.in | linkedin.com/in/alokraj68 | github.com/alokraj68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8"/>
        </w:rPr>
        <w:t xml:space="preserve">Open to CTO, Senior Architect &amp; Engineering Management roles</w:t>
      </w:r>
    </w:p>
    <w:p>
      <w:pPr>
        <w:spacing w:after="60" w:line="264" w:lineRule="auto"/>
      </w:pPr>
      <w:r>
        <w:rPr>
          <w:rFonts w:ascii="Calibri" w:hAnsi="Calibri" w:cs="Calibri"/>
          <w:color w:val="000000"/>
          <w:sz w:val="18"/>
        </w:rPr>
        <w:t xml:space="preserve">Work authorization: Indian citizen. Open to relocation across the Gulf, and to remote engagements globally.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Summary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Technology executive and AI architect with 11+ years across engineering leadership, software architecture, and applied AI. CTO at VAAS Intelligent Technology Services, where I lead an engineering team of up to 50 and have delivered an eight-figure portfolio of 100+ products for clients across India, the Gulf, Australia, Europe, and the US. Co-founded Cliniqally Healthtech and was its CTO to July 2026, building it to a 30-person engineering team. Hired 200+ engineers over the last decade and set technology strategy, architecture and roadmaps for AI/LLM, conversational AI, full-stack web and mobile platforms. TEDx speaker with 150+ stages and 2,000+ engineers and students trained.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Experience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CTO &amp; AI Architect, VAAS Intelligent Technology Services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May 2022 - Present | Kochi,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Technology strategy and architecture across AI, full-stack SaaS and mobile, for 100+ client projects in healthcare, retail, banking and enterprise.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Also serving: Dubai, UAE.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the engineering organisation from the ground up and ran it through to the company’s acquisition in 2026, now leading the technology side of the transition.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Lead an engineering team of up to 50, and 100+ engineers in total across the client portfolio, with the flagship platform alone carrying about $48M in annual client revenue, and own the client-facing side: demos, solutioning, budgets and delivery dates.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Manage and coach the architects on Java and Node backends, iOS, Android and Flutter mobile, and Angular and React front ends, each owning design and delivery on their own track.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Led an AI testing framework for a client: it reads test cases, writes and runs Playwright suites and fixes the bugs it finds, on Java services with a Python AI module and a front end moved from React to Angular. Moved its data layer off MongoDB onto PostgreSQL, MongoDB and Redis, shipped through self-hosted Jenkins to Azure and to on-premise AWS for medical clients.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Prototyped a LangChain proof of concept for a healthcare client: face-ID sign-in, then an assistant on the user’s own face answering from their email and OneDrive, over OpenAI and a set of connected APIs, in both Node.js and Python.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Own enterprise architecture across AI, cloud and full-stack, the standard all 100+ delivered projects are built against - documented C4-style and reviewed against the cloud well-architected pillars - and own the technical debt and modernization backlog, carrying the Angular estate from 11 through to 22 with the PostgreSQL, MongoDB and Redis upgrades underneath it.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Hold the flagship client platform at 99.95%+ uptime, watched through Azure Monitor, Grafana and centralised ELK logging, and run Scrum-based delivery out of five countries - India, the UAE, Saudi Arabia, Oman and Malaysia - against one architecture standard, on the same SLA, design reviews and release gates everywhere.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the CI/CD behind the whole portfolio on self-hosted Jenkins, CircleCI and Azure DevOps, shipping containerised, cloud-native builds against the shared engineering standards, and cut release cadence from every 4 to 8 weeks down to weekly.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Hired 200+ engineers over four years to staff 100+ client projects across India and the Gulf, screening around 5 candidates a day at peak.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Co-Founder &amp; CTO, Cliniqally Healthtech</w:t>
      </w:r>
    </w:p>
    <w:p>
      <w:pPr>
        <w:keepNext/>
        <w:spacing w:after="20" w:line="264" w:lineRule="auto"/>
      </w:pPr>
      <w:r>
        <w:rPr>
          <w:rFonts w:ascii="Calibri" w:hAnsi="Calibri" w:cs="Calibri"/>
          <w:color w:val="000000"/>
          <w:sz w:val="18"/>
        </w:rPr>
        <w:t xml:space="preserve">May 2022 - Jul 2026 | Bangalore, Karnataka, India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Co-founded and led alongside the VAAS role.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Co-founded an AI healthtech startup and set its technology vision, architecture and roadmap, leading the engineering team and vendor partners across India and the UAE.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Also serving: Dubai, United Arab Emirates.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Designed the architecture behind Cliniqally: doctor and patient apps on both web and mobile, running in 10+ clinics, covering scheduling, records, prescriptions, billing and clinician-patient messaging.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all 4 surfaces on one NestJS backend over PostgreSQL and MongoDB, with Redis caching the hot paths, Angular 11 through 14 on the web and Flutter on mobile.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Set the release bar the Cliniqally apps shipped against on self-hosted Jenkins into Azure: every change reviewed before merge, 80%+ test coverage, shipping weekly.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Took crash-free sessions from 10% to 90% and cut the defect rate to 5%.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the company from the first line of code to its acquisition in 2026: a 30-person engineering team including the architects on each surface, plus vendor partners across India and the UAE.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Replaced budgeted vendor spend with in-house build on the platform, freeing roughly 18 months of runway, and kept the investors current on where the technology budget went.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Information Technology Advisor, Al Adrak Trading &amp; Contracting Co LLC</w:t>
      </w:r>
    </w:p>
    <w:p>
      <w:pPr>
        <w:keepNext/>
        <w:spacing w:after="20" w:line="264" w:lineRule="auto"/>
      </w:pPr>
      <w:r>
        <w:rPr>
          <w:rFonts w:ascii="Calibri" w:hAnsi="Calibri" w:cs="Calibri"/>
          <w:color w:val="000000"/>
          <w:sz w:val="18"/>
        </w:rPr>
        <w:t xml:space="preserve">Jul 2024 - Mar 2025 | Muscat, Sultanate of Oman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Advisory engagement, alongside the VAAS role.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Led digital transformation across a four-country operation, running a 25+ person IT function split between software and hardware in Oman, Saudi Arabia, the UAE and India.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Led a 25+ person IT operation across Oman, Saudi Arabia, the UAE and India - 8 on software including 2 contractors, 7 on hardware, and the support staff behind both - and owned the Scrum call across all four regions for the hardware and software teams together.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Cut procurement spend by at least $240K a month, about $2.9M a year, by running competitive multi-vendor bidding for hardware and software across all four regions.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the Muscat development team hands-on, writing code alongside them and reviewing every change before it merged, and travelled to each of the four sites to scope what it needed.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Owned the hardware and software portfolio outright, from servers and endpoints through to licensing, plus every vendor relationship behind it.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Moved every process off paper and onto systems built in-house, across all 4 offices, with a reporting hierarchy that stuck.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Replaced walk-ups and phone chasing with digital request flows, which cut the support team’s load enough to move them onto work-sharing and a new testing function.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Put AI note-taking into meetings, WRENCH SmartProject across every project, and Zoho low-code pipelines behind task and ticket monitoring.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Consultant II - Data &amp; AI, Neudesic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Mar 2020 - May 2022 | Kochi, Kerala,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Built enterprise systems for global clients: IoT platforms for an Australian telecom, ERP and internal apps for an auction group and a US financial-services firm, and internal AI/ML models.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Delivered IoT platforms and R&amp;D initiatives for Telstra, Australia’s largest telecom, including the Google Apigee API layer in front of them and device telemetry flowing through event-driven services on Azure Service Bus.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Extended the ERP and internal tooling behind Pickles, Australia’s largest auctioneer.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Rebuilt internal systems and ERP workflows for First American, a US title-insurance firm.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AI/ML model R&amp;D for internal processes: built and tuned the models on SageMaker, written test-first and shipped as microservices on Azure.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Maintained SonarCloud and ESLint standards with 80%+ automated test coverage, and ran the Jenkins pipelines and Kubernetes deployments behind the Telstra and First American platforms.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Scrum calls across several project teams alongside the delivery work, tracked in Jira across the Telstra and First American programmes.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Senior Software Engineer, Orion Business Innovation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Jan 2019 - Mar 2020 | Kochi, Kerala,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Designed enterprise chatbots and internal applications for KPMG, wired into their core systems, built in Agile with Node.js, Angular, .NET and Azure.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the chatbot layered over KPMG’s audit process, and maintained the flagship audit application behind it, rolled out across the KPMG group.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Kept that application and the internal tools around it wired into the firm’s core systems, and migrated the front end off AngularJS 1.6/1.7 onto Angular 5 and then 6.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Worked directly with Microsoft on the Bot Framework build behind the KPMG assistant.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Collaborated directly with KPMG stakeholders to align delivery with business goals.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Scrum and day-to-day coordination for the onsite delivery team: sprint planning, standups and reviews.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the IoT lab, Orion’s own space for prototyping sensor and hardware ideas before they reached client work, and helped run the server deployments behind the client releases.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Staff Engineer - AI / Chatbots, bitWise Academy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Sep 2017 - Jan 2019 | Coimbatore, Tamil Nadu,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Led a team building AI-powered chatbot platforms with ML and NLP, owning code quality, version management, and technical hiring.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Also serving: San Francisco, California, USA.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Architected AI chatbot platforms for 5 clients plus 3 internal production bots, reaching thousands of learners, spanning AIML, NLP, ontology, scikit-learn models and deep learning, with every model shipped as a Docker container onto Kubernetes.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Migrated the whole estate of 80+ servers from AWS to Azure and ran it after, alongside a team of IIT interns; owned code quality and version control.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Piloted YugabyteDB while it was still launching, against the PostgreSQL, Cassandra and Redis layer already under the bot platform.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technical recruitment end to end, from sourcing and screening to onboarding, and owned the hiring loop for the 50+ engineers who joined my own teams.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Built the company’s internal tooling, including the messaging platform the whole company ran on.</w:t>
      </w:r>
    </w:p>
    <w:p>
      <w:pPr>
        <w:keepNext/>
        <w:spacing w:before="160" w:after="0" w:line="264" w:lineRule="auto"/>
      </w:pPr>
      <w:r>
        <w:rPr>
          <w:rFonts w:ascii="Calibri" w:hAnsi="Calibri" w:cs="Calibri"/>
          <w:b/>
          <w:color w:val="000000"/>
          <w:sz w:val="21"/>
        </w:rPr>
        <w:t xml:space="preserve">Astro-Vision FutureTech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Feb 2015 - Aug 2017 | Kochi, Kerala,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Promoted twice in 31 months, from PHP Web Developer to Programmer to Lead Developer on the Innovation Team, delivering chatbots, voice skills, mobile apps and e-commerce serving 150,000+ daily visitors.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Directed several delivery teams from the Innovation Team, held the review gate on what merged, and picked which emerging technologies Astro-Vision adopted.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Architected 3 client chatbots plus Alexa and Google voice skills and cross-platform apps.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Ran Astro-Vision’s consumer web platforms, Clickastro and Indian Astrology Software, serving 150,000+ daily visitors across 70+ services, on AWS servers I managed myself, with Redis holding the hot data in memory instead of hitting the database, plus A/B testing and SEO.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Shipped iOS and Android apps exceeding 100,000 installs.</w:t>
      </w:r>
    </w:p>
    <w:p>
      <w:pPr>
        <w:keepNext/>
        <w:spacing w:before="120" w:after="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Lead Developer - Innovation Team, Astro-Vision FutureTech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Apr 2016 - Aug 2017 | Kochi, Kerala, India</w:t>
      </w:r>
    </w:p>
    <w:p>
      <w:pPr>
        <w:keepNext/>
        <w:spacing w:before="120" w:after="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Programmer, Astro-Vision FutureTech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Jun 2015 - Apr 2016 | Kochi, Kerala,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Took over the company websites, running A/B tests and SEO against the traffic they carried.</w:t>
      </w:r>
    </w:p>
    <w:p>
      <w:pPr>
        <w:keepNext/>
        <w:spacing w:before="120" w:after="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PHP Web Developer, Astro-Vision FutureTech</w:t>
      </w:r>
    </w:p>
    <w:p>
      <w:pPr>
        <w:keepNext/>
        <w:spacing w:after="40" w:line="264" w:lineRule="auto"/>
      </w:pPr>
      <w:r>
        <w:rPr>
          <w:rFonts w:ascii="Calibri" w:hAnsi="Calibri" w:cs="Calibri"/>
          <w:color w:val="000000"/>
          <w:sz w:val="18"/>
        </w:rPr>
        <w:t xml:space="preserve">Feb 2015 - May 2015 | Kochi, Kerala, India</w:t>
      </w:r>
    </w:p>
    <w:p>
      <w:pPr>
        <w:spacing w:after="40" w:line="264" w:lineRule="auto"/>
      </w:pPr>
      <w:r>
        <w:rPr>
          <w:rFonts w:ascii="Calibri" w:hAnsi="Calibri" w:cs="Calibri"/>
          <w:color w:val="000000"/>
          <w:sz w:val="20"/>
        </w:rPr>
        <w:t xml:space="preserve">Built the e-commerce storefront front and back, with campaign landing pages and fixes to the internal CRM.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Skills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Languages: TypeScript, JavaScript, Python, C#, Java, Kotlin, Swift, Dart, PHP, Node.js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AI &amp; Conversational: LangChain, OpenAI, TensorFlow, Scikit-learn, Rasa, Dialogflow, LUIS, Bot Framework, Alexa, Google Assistant, IBM Watson, SageMaker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Web &amp; Frameworks: Angular, NestJS, React, Next.js, Vue, Nuxt, Express, Laravel, Astro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Mobile: Flutter, React Native, Android, iOS, Ionic, Xamarin, Cordova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Cloud &amp; DevOps: Azure, AWS, Google Cloud, Jenkins, CircleCI, Azure DevOps, Docker, Kubernetes, CI/CD, Apigee, Azure Monitor, Grafana, Prometheus, ELK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Ways of Working: Scrum, Agile, Jira, Microservices, Event-Driven Architecture, Cloud Native, C4, UML, Well-Architected Framework, TDD, DDD, Code Review, Design Review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Data: PostgreSQL, MongoDB, MS SQL, MySQL, Redis, Cassandra, YugabyteDB, CosmosDB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Also known as: AI (Artificial Intelligence), ML (Machine Learning), NLP (Natural Language Processing), LLM (Large Language Models), RAG (Retrieval-Augmented Generation), API (Application Programming Interface), REST (Representational State Transfer), CI/CD (Continuous Integration and Continuous Delivery), SaaS (Software as a Service), IoT (Internet of Things), TDD (Test-Driven Development), DDD (Domain-Driven Design), UX (User Experience), ERP (Enterprise Resource Planning), POS (Point of Sale)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Projects</w:t>
      </w:r>
    </w:p>
    <w:p>
      <w:pPr>
        <w:keepNext/>
        <w:spacing w:before="80" w:after="4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AI, SaaS &amp; Product - VAAS era (2020 - Present)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Devakived HR Platform (2024) - Architect &amp; Lead. An HR platform that follows an employee the whole way, from hiring to retirement. Tech: NestJS, Angular 17, TypeScript, Jenkins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EDR POS (2023) - Architect &amp; Lead. A POS for restaurants and cloud kitchens running across 55+ outlets, underpinning about $48M in annual client revenue, with web and native apps, OpenAI, face recognition and FAQ bots. Tech: NestJS, Angular, Flutter, OpenAI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Omni (2023) - Frontend. A process and document-automation tool for a client in Europe. Tech: React, Vite, TypeScript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Cliniqally - Doctor App (2022) - Architect &amp; Lead. An app for clinicians to handle scheduling, patient records, prescriptions, billing and messaging. Tech: NestJS, Flutter, Angular, OpenAI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Cliniqally - Patient App (2022) - Backend. The patient side of it: booking appointments, medical records, prescriptions and secure messaging with providers. Tech: NestJS, Flutter, Angular, OpenAI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Eat &amp; Drink (2021) - Principal, Full-Stack. A food-delivery platform tying together diners, restaurants and delivery partners. Tech: Node.js, React Native, Flutter, PostgreSQL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Thazhayil Loan App (2022) - Angular Lead. A loan-origination system for a bank, with nine separate secured login roles. Tech: Angular, TypeScript, Java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OH Yes - Home Solutions &amp; Partner (2021) - Architect &amp; Lead. An on-demand home-services marketplace, with a partner app that matches the jobs. Tech: Angular, Node.js, Laravel, React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ConnectingVows (2022) - Architect. A matrimonial matchmaking platform, built around UX and keeping people engaged. Tech: Angular, Node.js, MongoDB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PatchPets (2020) - Developer. A social network for dog owners, with a feed, messaging and profiles. Tech: Angular, React Native, Node.js, PostgreSQL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Online grocery - Saudi (2020) - Architect &amp; Lead. A full online grocery store for a retail client in the Middle East. Tech: Angular, Laravel, TypeScript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Energy 24/7 (2021) - Angular Lead. A products-and-solutions platform for an energy-storage lab. Tech: Angular, TypeScript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Appum (2020) - Architect, Angular. A business-management app that lets small businesses run things from anywhere. Tech: Angular, Laravel, MySQL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Inventory Portal (2021) - Architect, Angular. Inventory management, with AI reading and sorting the documents. Tech: Angular, Laravel, AI OCR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Budmore (2023) - Architect &amp; Lead. An IoT setup for fish ponds: the devices hold temperature and pH steady, with an admin panel for farms, devices, users and permissions. Tech: Angular, TypeScript, Bootstrap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Energensol (2021) - Architect. An asset-management and supply-chain platform for an operations firm. Tech: Angular, TypeScript, Bootstrap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Local Shoppy (2020) - Architect, Angular. A storefront and stock manager for small shops, run from a phone. Tech: Angular, Laravel, PHP, MySQL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Insurance platform - US (2021) - Full-Stack. Insurance products for First American, a US title insurer, using DDD, vertical slicing and some AI. Tech: .NET Core, React, MS SQL, AWS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IoT backend framework - Australia (2020) - Backend. The connected-device backend for Telstra, Australia’s largest telecom, built as microservices on Azure. Tech: .NET, Node.js, CosmosDB, Azure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Sales &amp; financial backend - Australia (2020) - Backend. The financial-data backend for Pickles, Australia’s largest auctioneer, done TDD with SDKs shipped as npm packages. Tech: Node.js, MS SQL, MongoDB, Azure</w:t>
      </w:r>
    </w:p>
    <w:p>
      <w:pPr>
        <w:keepNext/>
        <w:spacing w:before="80" w:after="4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Conversational AI &amp; Chatbots (2016 - 2020)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Chatbot for KPMG (2019) - Architect. An assistant inside KPMG’s auditing platform that answers FAQs and pulls up data. Tech: C#, Angular, Azure, LUIS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Multi-tenant chatbot platform (2017) - Team Lead. A self-serve platform for building text and voice bots from skills, APIs and FAQs, across every major channel. Tech: Node.js, TensorFlow, OWL, Rasa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Chatbot for an FMCG brand (2017) - Developer. A product-FAQ bot that drove customer chats and leads over web and Facebook. Tech: C#, Xamarin, Cassandra, LUIS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Guruji voice assistant - Clickastro (2017) - Developer. Google Assistant and Alexa skills for Clickastro that give Vedic-astrology readings from very little input, with the same assistant behind both. Tech: Node.js, Google Assistant, Alexa, AWS Lambda, Dialogflow, Cassandra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Vedic astrology chatbot (2016) - Developer. A bot that messaged people every day, with around 25k daily users. Tech: C#, Ionic, Cassandra, IBM Watson, wit.ai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ERP chatbot (2018) - Developer. A chatbot for ERP software, wired into web portals, mobile apps and Facebook pages, with predictive nudges. Tech: C#, Xamarin, Cassandra, LUIS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LMS chatbot &amp; CMS platform (2018) - Web Architect. A chatbot plus WordPress CMS API endpoints for an LMS, on load-balanced servers with daily backups. Tech: PHP, WordPress, MySQL</w:t>
      </w:r>
    </w:p>
    <w:p>
      <w:pPr>
        <w:keepNext/>
        <w:spacing w:before="80" w:after="4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Mobile &amp; Web foundations (2014 - 2018)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Biorhythm apps - iOS &amp; Android (2016) - Mobile. Lead-generation apps that crossed 100,000 installs. Tech: Objective-C, Java, Realm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Xamarin astrology app (2016) - C# Dev. Cross-platform astrology readings, with the logic ported from Java to C#. Tech: C#, XAML, Xamarin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Astrology e-commerce portal (2015) - PHP Dev. A store serving 150,000 visitors a day across 70-plus services, grown with growth-hacking and SEO. Tech: PHP, jQuery, MySQL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Internal CRM &amp; landing platform (2015) - PHP Dev. A CRM for sales and service teams, plus a run of high-volume ad landing pages. Tech: PHP, JavaScript, MySQL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Daily Info Android app (2018) - Android. A material-design info app kept fresh with steady security and feature updates and analytics. Tech: Kotlin, SQLite, Realm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Ionic data-collection app (2016) - Ionic. A cross-platform internal app for collecting data, with analytics and staged bug-fix notifications. Tech: Ionic, TypeScript, Node.js, SQLite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Windows Phone / Windows 8 apps (2014) - Freelance. 14 B2C apps across the Windows ecosystem, built full-stack as freelance work while studying engineering. Tech: C#, XAML, Xamarin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Speaking and Recognition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TEDx speaker - "Why are we breathing", TEDxMBCET, February 9, 2019.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- 150+ stages spoken on; 2000+ students trained; hundreds of developers mentored.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Volunteer speaker and trainer with WordCamp Kochi and the K-MUG and TCAT developer communities.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Featured in Malayala Manorama on AI/NLP (2018) and Android programming (2018).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Open Source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eslint-plugin-typeorm-enterprise - ESLint &amp; oxlint plugin for TypeORM: block raw SQL, prevent SQL injection, enforce transactions, guard multi-tenant queries, and apply enterprise backend governance. (npm, TypeScript)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craftkit - Quality gates packaged as Claude Code plugins. Asks what you work on, then installs only those tools and pins each upstream to a commit. (npm, JavaScript)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plainspoken - Fails the build when writing reads as machine-written. Catches AI phrases, vague tails and paired adjectives, and stays quiet on plain facts. (npm, JavaScript)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pagecheck - Finds what a desktop review misses: horizontal overflow and the element causing it, text under 12px, tap targets under 44px, contrast below AA. (npm, JavaScript)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19"/>
        </w:rPr>
        <w:t xml:space="preserve">ats-resume - Checks that an applicant tracking system can read a résumé at all, then matches it against a posting. Built on the JSON Resume schema. (npm, JavaScript)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9"/>
        </w:rPr>
        <w:t xml:space="preserve">100+ repositories on GitHub - github.com/alokraj68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Languages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20"/>
        </w:rPr>
        <w:t xml:space="preserve">English, Malayalam, Hindi, Tamil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Education</w:t>
      </w:r>
    </w:p>
    <w:p>
      <w:pPr>
        <w:spacing w:after="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Bachelor of Computer Application (BCA)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9"/>
        </w:rPr>
        <w:t xml:space="preserve">C.V. Raman University | 2015 - 2018</w:t>
      </w:r>
    </w:p>
    <w:p>
      <w:pPr>
        <w:spacing w:after="0" w:line="264" w:lineRule="auto"/>
      </w:pPr>
      <w:r>
        <w:rPr>
          <w:rFonts w:ascii="Calibri" w:hAnsi="Calibri" w:cs="Calibri"/>
          <w:b/>
          <w:color w:val="000000"/>
          <w:sz w:val="20"/>
        </w:rPr>
        <w:t xml:space="preserve">Computer Science &amp; Engineering coursework (course not completed)</w:t>
      </w:r>
    </w:p>
    <w:p>
      <w:pPr>
        <w:spacing w:after="20" w:line="264" w:lineRule="auto"/>
      </w:pPr>
      <w:r>
        <w:rPr>
          <w:rFonts w:ascii="Calibri" w:hAnsi="Calibri" w:cs="Calibri"/>
          <w:color w:val="000000"/>
          <w:sz w:val="19"/>
        </w:rPr>
        <w:t xml:space="preserve">Maharaja Engineering College (Anna University) | 2010 - 2014</w:t>
      </w:r>
    </w:p>
    <w:p>
      <w:pPr>
        <w:keepNext/>
        <w:pBdr>
          <w:bottom w:val="single" w:sz="4" w:space="1" w:color="AAAAAA"/>
        </w:pBdr>
        <w:spacing w:before="240" w:after="80" w:line="264" w:lineRule="auto"/>
        <w:outlineLvl w:val="0"/>
      </w:pPr>
      <w:r>
        <w:rPr>
          <w:rFonts w:ascii="Calibri" w:hAnsi="Calibri" w:cs="Calibri"/>
          <w:b/>
          <w:caps/>
          <w:sz w:val="20"/>
        </w:rPr>
        <w:t xml:space="preserve">Certifications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IBM Enterprise Design Thinking Practitioner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Data Science Foundations: Data Mining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Data Science &amp; Analytics Career Paths: First Steps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Automate a business process using Microsoft Flow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Statistics Foundations: 1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Security in the Enterprise - Microsoft Virtual Academy</w:t>
      </w:r>
    </w:p>
    <w:p>
      <w:pPr>
        <w:spacing w:after="60" w:line="264" w:lineRule="auto"/>
        <w:ind w:left="216" w:hanging="216"/>
      </w:pPr>
      <w:r>
        <w:rPr>
          <w:rFonts w:ascii="Calibri" w:hAnsi="Calibri" w:cs="Calibri"/>
          <w:color w:val="000000"/>
          <w:sz w:val="20"/>
        </w:rPr>
        <w:t xml:space="preserve">- Data Structures &amp; Algorithms - IIT Madras</w:t>
      </w:r>
    </w:p>
    <w:sectPr>
      <w:pgSz w:w="11906" w:h="16838"/>
      <w:pgMar w:top="1008" w:right="1008" w:bottom="1008" w:left="1008" w:header="0" w:footer="0" w:gutter="0"/>
    </w:sectPr>
  </w:body>
</w:document>
</file>